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B42A19" w:rsidRDefault="000A5265" w:rsidP="00500B44">
      <w:pPr>
        <w:pStyle w:val="KeinLeerraum"/>
        <w:rPr>
          <w:lang w:val="en-US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B42A19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76C26D46" w:rsidR="000A5265" w:rsidRPr="00B42A19" w:rsidRDefault="00E93462" w:rsidP="008425D4">
            <w:pPr>
              <w:pStyle w:val="Default"/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>Image</w:t>
            </w:r>
            <w:r w:rsidR="000E46F0" w:rsidRPr="00B42A19">
              <w:rPr>
                <w:b/>
                <w:sz w:val="20"/>
                <w:szCs w:val="20"/>
                <w:lang w:val="en-US"/>
              </w:rPr>
              <w:t xml:space="preserve"> </w:t>
            </w:r>
            <w:r w:rsidR="00C166F3" w:rsidRPr="00B42A19">
              <w:rPr>
                <w:b/>
                <w:sz w:val="20"/>
                <w:szCs w:val="20"/>
                <w:lang w:val="en-US"/>
              </w:rPr>
              <w:t>1</w:t>
            </w:r>
            <w:r w:rsidR="000A5265" w:rsidRPr="00B42A19">
              <w:rPr>
                <w:b/>
                <w:sz w:val="20"/>
                <w:szCs w:val="20"/>
                <w:lang w:val="en-US"/>
              </w:rPr>
              <w:t>:</w:t>
            </w:r>
            <w:r w:rsidR="000A5265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sz w:val="20"/>
                <w:szCs w:val="20"/>
                <w:lang w:val="en-US"/>
              </w:rPr>
              <w:t>A Clark PWio20 low-lift pallet truck takes delivery of feed for the manatees, also known as sea cows, delivered by the Renegade at the Rio Negro tropical greenhouse</w:t>
            </w:r>
          </w:p>
          <w:p w14:paraId="1836F38A" w14:textId="1439C8CB" w:rsidR="008B6432" w:rsidRPr="00B42A19" w:rsidRDefault="008B6432" w:rsidP="00B379F9">
            <w:pPr>
              <w:pStyle w:val="Default"/>
              <w:ind w:left="2127" w:hanging="1560"/>
              <w:rPr>
                <w:sz w:val="20"/>
                <w:szCs w:val="20"/>
                <w:lang w:val="en-US"/>
              </w:rPr>
            </w:pPr>
          </w:p>
          <w:p w14:paraId="4DCB881C" w14:textId="3508AFCA" w:rsidR="008B6432" w:rsidRPr="00B42A19" w:rsidRDefault="008B6432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1A1484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2B6362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  <w:r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</w:p>
          <w:p w14:paraId="32964AF2" w14:textId="77777777" w:rsidR="009C141B" w:rsidRPr="00B42A19" w:rsidRDefault="009C141B" w:rsidP="00606B9D">
            <w:pPr>
              <w:pStyle w:val="Default"/>
              <w:rPr>
                <w:sz w:val="20"/>
                <w:szCs w:val="20"/>
                <w:lang w:val="en-US"/>
              </w:rPr>
            </w:pPr>
          </w:p>
          <w:p w14:paraId="20B96E8A" w14:textId="2352076B" w:rsidR="009C141B" w:rsidRPr="00B42A19" w:rsidRDefault="009C141B" w:rsidP="00606B9D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64C5844" w14:textId="77777777" w:rsidR="000A5265" w:rsidRPr="00B42A19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61E42299" wp14:editId="5974FEDA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B42A19" w14:paraId="332DCC01" w14:textId="77777777" w:rsidTr="005A6D70">
        <w:trPr>
          <w:trHeight w:val="2960"/>
        </w:trPr>
        <w:tc>
          <w:tcPr>
            <w:tcW w:w="4691" w:type="dxa"/>
          </w:tcPr>
          <w:p w14:paraId="4C0741AD" w14:textId="596CC3A3" w:rsidR="007B6B6D" w:rsidRPr="00B42A19" w:rsidRDefault="00E93462" w:rsidP="008425D4">
            <w:pPr>
              <w:pStyle w:val="Default"/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BE3CC2" w:rsidRPr="00B42A19">
              <w:rPr>
                <w:b/>
                <w:sz w:val="20"/>
                <w:szCs w:val="20"/>
                <w:lang w:val="en-US"/>
              </w:rPr>
              <w:t>2</w:t>
            </w:r>
            <w:r w:rsidR="00CD44CE" w:rsidRPr="00B42A19">
              <w:rPr>
                <w:b/>
                <w:sz w:val="20"/>
                <w:szCs w:val="20"/>
                <w:lang w:val="en-US"/>
              </w:rPr>
              <w:t>:</w:t>
            </w:r>
            <w:r w:rsidR="00CD44CE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sz w:val="20"/>
                <w:szCs w:val="20"/>
                <w:lang w:val="en-US"/>
              </w:rPr>
              <w:t>The Clark HPT hand pallet truck is used to prepare salad for the animals in the vegetable warehouse</w:t>
            </w:r>
          </w:p>
          <w:p w14:paraId="50AFBF04" w14:textId="77777777" w:rsidR="007B6B6D" w:rsidRPr="00B42A19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</w:p>
          <w:p w14:paraId="013FC9EF" w14:textId="336E0C74" w:rsidR="007B6B6D" w:rsidRPr="00B42A19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1A1484" w:rsidRPr="00B42A19">
              <w:rPr>
                <w:color w:val="000000" w:themeColor="text1"/>
                <w:sz w:val="20"/>
                <w:szCs w:val="20"/>
                <w:lang w:val="en-US"/>
              </w:rPr>
              <w:t>CLARK Europe</w:t>
            </w:r>
          </w:p>
          <w:p w14:paraId="50C1BAF3" w14:textId="471D78CA" w:rsidR="00CD44CE" w:rsidRPr="00B42A19" w:rsidRDefault="00902656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  </w:t>
            </w:r>
          </w:p>
        </w:tc>
      </w:tr>
    </w:tbl>
    <w:p w14:paraId="7EF80007" w14:textId="77777777" w:rsidR="00CD44CE" w:rsidRPr="00B42A19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0B25F931" wp14:editId="08DA6D58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B42A19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30A194C9" w:rsidR="00CE4493" w:rsidRPr="00B42A19" w:rsidRDefault="00E93462" w:rsidP="008425D4">
            <w:pPr>
              <w:pStyle w:val="Default"/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BE3CC2" w:rsidRPr="00B42A19">
              <w:rPr>
                <w:b/>
                <w:sz w:val="20"/>
                <w:szCs w:val="20"/>
                <w:lang w:val="en-US"/>
              </w:rPr>
              <w:t>3</w:t>
            </w:r>
            <w:r w:rsidR="00CE4493" w:rsidRPr="00B42A19">
              <w:rPr>
                <w:b/>
                <w:sz w:val="20"/>
                <w:szCs w:val="20"/>
                <w:lang w:val="en-US"/>
              </w:rPr>
              <w:t>:</w:t>
            </w:r>
            <w:r w:rsidR="00CE4493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rFonts w:eastAsiaTheme="minorEastAsia"/>
                <w:sz w:val="20"/>
                <w:szCs w:val="20"/>
                <w:lang w:val="en-US" w:eastAsia="en-US"/>
              </w:rPr>
              <w:t xml:space="preserve">On longer distances, for example when transporting food to the manatees in the Rio Negro tropical hall, the Renegade proved its worth with its </w:t>
            </w:r>
            <w:r w:rsidR="00B42A19" w:rsidRPr="00B42A19">
              <w:rPr>
                <w:rFonts w:eastAsiaTheme="minorEastAsia"/>
                <w:sz w:val="20"/>
                <w:szCs w:val="20"/>
                <w:lang w:val="en-US" w:eastAsia="en-US"/>
              </w:rPr>
              <w:t>low vibration</w:t>
            </w:r>
            <w:r w:rsidR="008425D4" w:rsidRPr="00B42A19">
              <w:rPr>
                <w:rFonts w:eastAsiaTheme="minorEastAsia"/>
                <w:sz w:val="20"/>
                <w:szCs w:val="20"/>
                <w:lang w:val="en-US" w:eastAsia="en-US"/>
              </w:rPr>
              <w:t xml:space="preserve"> driving performance on various surfaces</w:t>
            </w:r>
          </w:p>
          <w:p w14:paraId="5F285827" w14:textId="77777777" w:rsidR="007B6B6D" w:rsidRPr="00B42A19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</w:p>
          <w:p w14:paraId="29CABD7D" w14:textId="516F4B7A" w:rsidR="007B6B6D" w:rsidRPr="00B42A19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1A1484" w:rsidRPr="00B42A19">
              <w:rPr>
                <w:color w:val="000000" w:themeColor="text1"/>
                <w:sz w:val="20"/>
                <w:szCs w:val="20"/>
                <w:lang w:val="en-US"/>
              </w:rPr>
              <w:t>CLARK Europe</w:t>
            </w:r>
          </w:p>
          <w:p w14:paraId="419F3575" w14:textId="0E1F3B08" w:rsidR="007B6B6D" w:rsidRPr="00B42A19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</w:p>
        </w:tc>
      </w:tr>
    </w:tbl>
    <w:p w14:paraId="153B3CD7" w14:textId="77777777" w:rsidR="00CE4493" w:rsidRPr="00B42A1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1B41DD20" wp14:editId="53BFD821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B42A1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</w:p>
    <w:p w14:paraId="7BDDBB15" w14:textId="77777777" w:rsidR="000E46F0" w:rsidRPr="00B42A1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42A19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39FD434F" w:rsidR="000E46F0" w:rsidRPr="00B42A19" w:rsidRDefault="00E93462" w:rsidP="008425D4">
            <w:pPr>
              <w:pStyle w:val="Default"/>
              <w:tabs>
                <w:tab w:val="left" w:pos="1276"/>
              </w:tabs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C171F6" w:rsidRPr="00B42A19">
              <w:rPr>
                <w:b/>
                <w:sz w:val="20"/>
                <w:szCs w:val="20"/>
                <w:lang w:val="en-US"/>
              </w:rPr>
              <w:t>4</w:t>
            </w:r>
            <w:r w:rsidR="000E46F0" w:rsidRPr="00B42A19">
              <w:rPr>
                <w:b/>
                <w:sz w:val="20"/>
                <w:szCs w:val="20"/>
                <w:lang w:val="en-US"/>
              </w:rPr>
              <w:t>:</w:t>
            </w:r>
            <w:r w:rsidR="000E46F0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sz w:val="20"/>
                <w:szCs w:val="20"/>
                <w:lang w:val="en-US"/>
              </w:rPr>
              <w:t xml:space="preserve">Sometimes it's just the little things </w:t>
            </w:r>
            <w:r w:rsidR="008425D4" w:rsidRPr="00B42A19">
              <w:rPr>
                <w:sz w:val="20"/>
                <w:szCs w:val="20"/>
                <w:lang w:val="en-US"/>
              </w:rPr>
              <w:t>–</w:t>
            </w:r>
            <w:r w:rsidR="008425D4" w:rsidRPr="00B42A19">
              <w:rPr>
                <w:sz w:val="20"/>
                <w:szCs w:val="20"/>
                <w:lang w:val="en-US"/>
              </w:rPr>
              <w:t xml:space="preserve"> like a handle for reversing</w:t>
            </w:r>
            <w:r w:rsidR="008425D4" w:rsidRPr="00B42A19">
              <w:rPr>
                <w:sz w:val="20"/>
                <w:szCs w:val="20"/>
                <w:lang w:val="en-US"/>
              </w:rPr>
              <w:t xml:space="preserve"> –</w:t>
            </w:r>
            <w:r w:rsidR="008425D4" w:rsidRPr="00B42A19">
              <w:rPr>
                <w:sz w:val="20"/>
                <w:szCs w:val="20"/>
                <w:lang w:val="en-US"/>
              </w:rPr>
              <w:t xml:space="preserve"> that make the operator's job easier</w:t>
            </w:r>
          </w:p>
          <w:p w14:paraId="01BF6DD0" w14:textId="6A833F7F" w:rsidR="000E46F0" w:rsidRPr="00B42A19" w:rsidRDefault="000E46F0" w:rsidP="00416FB9">
            <w:pPr>
              <w:pStyle w:val="Default"/>
              <w:ind w:left="1134" w:hanging="709"/>
              <w:rPr>
                <w:sz w:val="20"/>
                <w:szCs w:val="20"/>
                <w:lang w:val="en-US"/>
              </w:rPr>
            </w:pPr>
          </w:p>
          <w:p w14:paraId="4D9F1E9D" w14:textId="62C4DF9C" w:rsidR="008B6432" w:rsidRPr="00B42A1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B42A19">
              <w:rPr>
                <w:rFonts w:ascii="Arial" w:hAnsi="Arial" w:cs="Arial"/>
                <w:sz w:val="20"/>
                <w:szCs w:val="20"/>
                <w:lang w:val="en-US"/>
              </w:rPr>
              <w:t xml:space="preserve">Copyright: </w:t>
            </w:r>
            <w:r w:rsidR="001A1484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>CLARK</w:t>
            </w:r>
            <w:r w:rsidR="005D6605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4827CB6B" w14:textId="6C66540F" w:rsidR="008B6432" w:rsidRPr="00B42A1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n-US"/>
              </w:rPr>
            </w:pPr>
          </w:p>
          <w:p w14:paraId="27E47917" w14:textId="75FA2CC0" w:rsidR="000E46F0" w:rsidRPr="00B42A19" w:rsidRDefault="000E46F0" w:rsidP="00872CA9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E261033" w14:textId="77777777" w:rsidR="000E46F0" w:rsidRPr="00B42A1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0654ABE3" wp14:editId="7027C831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42A19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1D5D3F6C" w:rsidR="000E46F0" w:rsidRPr="00B42A19" w:rsidRDefault="00E93462" w:rsidP="008425D4">
            <w:pPr>
              <w:pStyle w:val="Default"/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2B6362" w:rsidRPr="00B42A19">
              <w:rPr>
                <w:b/>
                <w:sz w:val="20"/>
                <w:szCs w:val="20"/>
                <w:lang w:val="en-US"/>
              </w:rPr>
              <w:t>5</w:t>
            </w:r>
            <w:r w:rsidR="00C171F6" w:rsidRPr="00B42A19">
              <w:rPr>
                <w:b/>
                <w:sz w:val="20"/>
                <w:szCs w:val="20"/>
                <w:lang w:val="en-US"/>
              </w:rPr>
              <w:t>:</w:t>
            </w:r>
            <w:r w:rsidR="000E46F0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sz w:val="20"/>
                <w:szCs w:val="20"/>
                <w:lang w:val="en-US"/>
              </w:rPr>
              <w:t>The Renegade with a load capacity of 3 tons for storing and removing hay and straw</w:t>
            </w:r>
          </w:p>
          <w:p w14:paraId="0C345F15" w14:textId="77777777" w:rsidR="008B6432" w:rsidRPr="00B42A1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n-US"/>
              </w:rPr>
            </w:pPr>
          </w:p>
          <w:p w14:paraId="50304FF8" w14:textId="7DC5062D" w:rsidR="008B6432" w:rsidRPr="00B42A1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B42A19">
              <w:rPr>
                <w:rFonts w:ascii="Arial" w:hAnsi="Arial" w:cs="Arial"/>
                <w:sz w:val="20"/>
                <w:szCs w:val="20"/>
                <w:lang w:val="en-US"/>
              </w:rPr>
              <w:t>Copyright:</w:t>
            </w:r>
            <w:r w:rsidRPr="00B42A19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="001A1484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>CLARK</w:t>
            </w:r>
            <w:r w:rsidR="005D6605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35483EEF" w14:textId="02C64AE8" w:rsidR="008B6432" w:rsidRPr="00B42A1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n-US"/>
              </w:rPr>
            </w:pPr>
          </w:p>
        </w:tc>
      </w:tr>
    </w:tbl>
    <w:p w14:paraId="2260BD80" w14:textId="77777777" w:rsidR="000E46F0" w:rsidRPr="00B42A1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7C5CD294" wp14:editId="2604C635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42A19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0DFDCA2E" w:rsidR="000E46F0" w:rsidRPr="00B42A19" w:rsidRDefault="00E93462" w:rsidP="008425D4">
            <w:pPr>
              <w:pStyle w:val="Default"/>
              <w:tabs>
                <w:tab w:val="left" w:pos="1134"/>
              </w:tabs>
              <w:ind w:left="1276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2B6362" w:rsidRPr="00B42A19">
              <w:rPr>
                <w:b/>
                <w:sz w:val="20"/>
                <w:szCs w:val="20"/>
                <w:lang w:val="en-US"/>
              </w:rPr>
              <w:t>6</w:t>
            </w:r>
            <w:r w:rsidR="000E46F0" w:rsidRPr="00B42A19">
              <w:rPr>
                <w:b/>
                <w:sz w:val="20"/>
                <w:szCs w:val="20"/>
                <w:lang w:val="en-US"/>
              </w:rPr>
              <w:t>:</w:t>
            </w:r>
            <w:r w:rsidR="000E46F0" w:rsidRPr="00B42A19">
              <w:rPr>
                <w:sz w:val="20"/>
                <w:szCs w:val="20"/>
                <w:lang w:val="en-US"/>
              </w:rPr>
              <w:t xml:space="preserve"> </w:t>
            </w:r>
            <w:r w:rsidR="008425D4" w:rsidRPr="00B42A19">
              <w:rPr>
                <w:sz w:val="20"/>
                <w:szCs w:val="20"/>
                <w:lang w:val="en-US"/>
              </w:rPr>
              <w:t>The Renegade transports the hay to the territory of the zebras and other ungulates</w:t>
            </w:r>
          </w:p>
          <w:p w14:paraId="6EB6508D" w14:textId="77777777" w:rsidR="008B6432" w:rsidRPr="00B42A19" w:rsidRDefault="008B6432" w:rsidP="000E46F0">
            <w:pPr>
              <w:pStyle w:val="Default"/>
              <w:ind w:left="1276" w:hanging="709"/>
              <w:rPr>
                <w:sz w:val="20"/>
                <w:szCs w:val="20"/>
                <w:lang w:val="en-US"/>
              </w:rPr>
            </w:pPr>
          </w:p>
          <w:p w14:paraId="633D2463" w14:textId="3AFA9FCE" w:rsidR="008B6432" w:rsidRPr="00B42A1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B42A19">
              <w:rPr>
                <w:rFonts w:ascii="Arial" w:hAnsi="Arial" w:cs="Arial"/>
                <w:sz w:val="20"/>
                <w:szCs w:val="20"/>
                <w:lang w:val="en-US"/>
              </w:rPr>
              <w:t xml:space="preserve">Copyright: </w:t>
            </w:r>
            <w:r w:rsidR="001A1484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>CLARK</w:t>
            </w:r>
            <w:r w:rsidR="005D6605" w:rsidRPr="00B42A19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7452A619" w14:textId="77B17A86" w:rsidR="008B6432" w:rsidRPr="00B42A19" w:rsidRDefault="008B6432" w:rsidP="003F1D81">
            <w:pPr>
              <w:pStyle w:val="Default"/>
              <w:ind w:left="1276" w:hanging="709"/>
              <w:rPr>
                <w:sz w:val="20"/>
                <w:szCs w:val="20"/>
                <w:lang w:val="en-US"/>
              </w:rPr>
            </w:pPr>
          </w:p>
        </w:tc>
      </w:tr>
    </w:tbl>
    <w:p w14:paraId="1D55F996" w14:textId="77777777" w:rsidR="000E46F0" w:rsidRPr="00B42A19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08C34028" wp14:editId="6FE4E389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550C31F4" w14:textId="77777777" w:rsidTr="00924DEF">
        <w:trPr>
          <w:trHeight w:val="2960"/>
        </w:trPr>
        <w:tc>
          <w:tcPr>
            <w:tcW w:w="4691" w:type="dxa"/>
          </w:tcPr>
          <w:p w14:paraId="0848B698" w14:textId="4B46AFEE" w:rsidR="009654A9" w:rsidRPr="00B42A19" w:rsidRDefault="00E93462" w:rsidP="00466A5D">
            <w:pPr>
              <w:pStyle w:val="Default"/>
              <w:ind w:left="1134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7: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466A5D" w:rsidRPr="00B42A19">
              <w:rPr>
                <w:iCs/>
                <w:color w:val="000000" w:themeColor="text1"/>
                <w:sz w:val="20"/>
                <w:szCs w:val="20"/>
                <w:lang w:val="en-US"/>
              </w:rPr>
              <w:t>The integrated directional switch allows the crossover electric forklift to be controlled intuitively and effortlessly</w:t>
            </w:r>
          </w:p>
          <w:p w14:paraId="68918A15" w14:textId="77777777" w:rsidR="009654A9" w:rsidRPr="00B42A19" w:rsidRDefault="009654A9" w:rsidP="009654A9">
            <w:pPr>
              <w:pStyle w:val="Default"/>
              <w:ind w:left="1418" w:hanging="992"/>
              <w:rPr>
                <w:sz w:val="20"/>
                <w:szCs w:val="20"/>
                <w:lang w:val="en-US"/>
              </w:rPr>
            </w:pPr>
          </w:p>
          <w:p w14:paraId="326B2F8E" w14:textId="010593FF" w:rsidR="009654A9" w:rsidRPr="00B42A1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4FE52F89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6B66C9B6" wp14:editId="2D7DDA91">
            <wp:extent cx="2897006" cy="1881266"/>
            <wp:effectExtent l="0" t="0" r="0" b="0"/>
            <wp:docPr id="1582224749" name="Diagramm 15822247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78B80F3E" w:rsidR="009654A9" w:rsidRPr="00B42A19" w:rsidRDefault="00E93462" w:rsidP="00466A5D">
            <w:pPr>
              <w:pStyle w:val="Default"/>
              <w:ind w:left="1134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8: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466A5D" w:rsidRPr="00B42A19">
              <w:rPr>
                <w:color w:val="000000" w:themeColor="text1"/>
                <w:sz w:val="20"/>
                <w:szCs w:val="20"/>
                <w:lang w:val="en-US"/>
              </w:rPr>
              <w:t>Like the Clark S-Series Electric, the Renegade has numerous safety features and customizable options for high performance, comfort, and safety</w:t>
            </w:r>
          </w:p>
          <w:p w14:paraId="6D601309" w14:textId="77777777" w:rsidR="009654A9" w:rsidRPr="00B42A19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19C73383" w14:textId="08DEB724" w:rsidR="009654A9" w:rsidRPr="00B42A1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1F90F1CC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1FD59EEF" wp14:editId="1FEE51F9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42B29FFB" w:rsidR="009654A9" w:rsidRPr="00B42A19" w:rsidRDefault="00E93462" w:rsidP="00466A5D">
            <w:pPr>
              <w:pStyle w:val="Default"/>
              <w:ind w:left="1134" w:hanging="850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9: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466A5D" w:rsidRPr="00B42A19">
              <w:rPr>
                <w:iCs/>
                <w:sz w:val="20"/>
                <w:szCs w:val="20"/>
                <w:lang w:val="en-US"/>
              </w:rPr>
              <w:t>Built on the proven chassis of the S-Series combustion engine forklifts, the Renegade, like the S-Series Electric, offers a wide range of safety features, customizable options, and maximum comfort</w:t>
            </w:r>
          </w:p>
          <w:p w14:paraId="7FDF15A5" w14:textId="77777777" w:rsidR="009654A9" w:rsidRPr="00B42A19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2C4E4A36" w14:textId="59E8D49E" w:rsidR="009654A9" w:rsidRPr="00B42A1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5818D281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4A698733" wp14:editId="14CB88D6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14:paraId="4B508763" w14:textId="77777777" w:rsidR="009654A9" w:rsidRPr="00B42A19" w:rsidRDefault="009654A9" w:rsidP="009654A9">
      <w:pPr>
        <w:rPr>
          <w:rStyle w:val="hps"/>
          <w:rFonts w:ascii="Arial" w:hAnsi="Arial" w:cs="Arial"/>
          <w:b/>
          <w:sz w:val="20"/>
          <w:szCs w:val="20"/>
          <w:lang w:val="en-US"/>
        </w:rPr>
      </w:pPr>
    </w:p>
    <w:p w14:paraId="3168C85C" w14:textId="0CF7AFE2" w:rsidR="003F1056" w:rsidRPr="00B42A19" w:rsidRDefault="003F1056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</w:p>
    <w:p w14:paraId="4E1AC920" w14:textId="402566E2" w:rsidR="00A162FC" w:rsidRPr="00B42A19" w:rsidRDefault="00A162FC" w:rsidP="00A162F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B42A19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0B0A5348" w:rsidR="00405959" w:rsidRPr="00B42A19" w:rsidRDefault="00E93462" w:rsidP="009A2FE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2B6362" w:rsidRPr="00B42A19">
              <w:rPr>
                <w:b/>
                <w:sz w:val="20"/>
                <w:szCs w:val="20"/>
                <w:lang w:val="en-US"/>
              </w:rPr>
              <w:t>1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0</w:t>
            </w:r>
            <w:r w:rsidR="00405959" w:rsidRPr="00B42A19">
              <w:rPr>
                <w:b/>
                <w:sz w:val="20"/>
                <w:szCs w:val="20"/>
                <w:lang w:val="en-US"/>
              </w:rPr>
              <w:t>:</w:t>
            </w:r>
            <w:r w:rsidR="00405959" w:rsidRPr="00B42A19">
              <w:rPr>
                <w:sz w:val="20"/>
                <w:szCs w:val="20"/>
                <w:lang w:val="en-US"/>
              </w:rPr>
              <w:t xml:space="preserve"> </w:t>
            </w:r>
            <w:r w:rsidR="009A2FE4" w:rsidRPr="00B42A19">
              <w:rPr>
                <w:sz w:val="20"/>
                <w:szCs w:val="20"/>
                <w:lang w:val="en-US"/>
              </w:rPr>
              <w:t>The Renegade unloading pallets of carrots</w:t>
            </w:r>
          </w:p>
          <w:p w14:paraId="463E5D8F" w14:textId="77777777" w:rsidR="009927BF" w:rsidRPr="00B42A19" w:rsidRDefault="009927BF" w:rsidP="00725C3C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2BAC4B79" w14:textId="73C478E3" w:rsidR="009927BF" w:rsidRPr="00B42A19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7DA88B92" w14:textId="77777777" w:rsidR="00405959" w:rsidRPr="00B42A19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45FF4CF3" wp14:editId="5F4D493D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B42A19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5293175F" w:rsidR="000F03FB" w:rsidRPr="00B42A19" w:rsidRDefault="00E93462" w:rsidP="009A2FE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0F03FB" w:rsidRPr="00B42A19">
              <w:rPr>
                <w:b/>
                <w:sz w:val="20"/>
                <w:szCs w:val="20"/>
                <w:lang w:val="en-US"/>
              </w:rPr>
              <w:t>1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</w:t>
            </w:r>
            <w:r w:rsidR="000F03FB" w:rsidRPr="00B42A19">
              <w:rPr>
                <w:b/>
                <w:sz w:val="20"/>
                <w:szCs w:val="20"/>
                <w:lang w:val="en-US"/>
              </w:rPr>
              <w:t>:</w:t>
            </w:r>
            <w:r w:rsidR="000F03FB" w:rsidRPr="00B42A19">
              <w:rPr>
                <w:sz w:val="20"/>
                <w:szCs w:val="20"/>
                <w:lang w:val="en-US"/>
              </w:rPr>
              <w:t xml:space="preserve"> </w:t>
            </w:r>
            <w:r w:rsidR="009A2FE4" w:rsidRPr="00B42A19">
              <w:rPr>
                <w:sz w:val="20"/>
                <w:szCs w:val="20"/>
                <w:lang w:val="en-US"/>
              </w:rPr>
              <w:t>The S30XE electric forklift truck transports pellets from the high-bay warehouse to their destination so that the more than 4,700 animals at Duisburg Zoo can be fed</w:t>
            </w:r>
          </w:p>
          <w:p w14:paraId="36C81B46" w14:textId="77777777" w:rsidR="000F03FB" w:rsidRPr="00B42A19" w:rsidRDefault="000F03FB" w:rsidP="00725C3C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35CB2452" w14:textId="3DED453F" w:rsidR="000F03FB" w:rsidRPr="00B42A19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40EAC8E5" w14:textId="77777777" w:rsidR="000F03FB" w:rsidRPr="00B42A19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0A29BDAE" wp14:editId="32FF9EA6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35ABE164" w14:textId="77777777" w:rsidTr="00924DEF">
        <w:trPr>
          <w:trHeight w:val="2960"/>
        </w:trPr>
        <w:tc>
          <w:tcPr>
            <w:tcW w:w="4691" w:type="dxa"/>
          </w:tcPr>
          <w:p w14:paraId="2C7C56B9" w14:textId="28E3A020" w:rsidR="009654A9" w:rsidRPr="00B42A19" w:rsidRDefault="00E93462" w:rsidP="009A2FE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12: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9A2FE4" w:rsidRPr="00B42A19">
              <w:rPr>
                <w:sz w:val="20"/>
                <w:szCs w:val="20"/>
                <w:lang w:val="en-US"/>
              </w:rPr>
              <w:t>One of the Clark Renegade's tasks was to transport supplies between the zoo's workshops</w:t>
            </w:r>
          </w:p>
          <w:p w14:paraId="3917D518" w14:textId="77777777" w:rsidR="009654A9" w:rsidRPr="00B42A19" w:rsidRDefault="009654A9" w:rsidP="00924DEF">
            <w:pPr>
              <w:pStyle w:val="Default"/>
              <w:ind w:left="1418" w:hanging="992"/>
              <w:rPr>
                <w:sz w:val="20"/>
                <w:szCs w:val="20"/>
                <w:lang w:val="en-US"/>
              </w:rPr>
            </w:pPr>
          </w:p>
          <w:p w14:paraId="6256C40C" w14:textId="103BBAA5" w:rsidR="009654A9" w:rsidRPr="00B42A1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B50901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1DF29BC9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3B138F7B" wp14:editId="787440C4">
            <wp:extent cx="2897006" cy="1881266"/>
            <wp:effectExtent l="0" t="0" r="0" b="0"/>
            <wp:docPr id="15" name="Diagram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29B5813D" w14:textId="77777777" w:rsidTr="00924DEF">
        <w:trPr>
          <w:trHeight w:val="2960"/>
        </w:trPr>
        <w:tc>
          <w:tcPr>
            <w:tcW w:w="4691" w:type="dxa"/>
          </w:tcPr>
          <w:p w14:paraId="7F4F3B6B" w14:textId="0892E429" w:rsidR="009654A9" w:rsidRPr="00B42A19" w:rsidRDefault="00E93462" w:rsidP="00B17B4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13: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B17B44" w:rsidRPr="00B42A19">
              <w:rPr>
                <w:sz w:val="20"/>
                <w:szCs w:val="20"/>
                <w:lang w:val="en-US"/>
              </w:rPr>
              <w:t>The Renegade transported roots for the design of the animal enclosures</w:t>
            </w:r>
          </w:p>
          <w:p w14:paraId="1DA76A10" w14:textId="77777777" w:rsidR="009654A9" w:rsidRPr="00B42A1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3A9CBAC2" w14:textId="28EFDE38" w:rsidR="009654A9" w:rsidRPr="00B42A1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</w:t>
            </w:r>
            <w:r w:rsidR="006C3EAA" w:rsidRPr="00B42A19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B42A19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332BD60E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1EE58C4D" wp14:editId="137618F4">
            <wp:extent cx="2897006" cy="1881266"/>
            <wp:effectExtent l="0" t="0" r="0" b="0"/>
            <wp:docPr id="1812057384" name="Diagramm 18120573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8" r:lo="rId69" r:qs="rId70" r:cs="rId7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36C79358" w14:textId="77777777" w:rsidTr="00924DEF">
        <w:trPr>
          <w:trHeight w:val="2960"/>
        </w:trPr>
        <w:tc>
          <w:tcPr>
            <w:tcW w:w="4691" w:type="dxa"/>
          </w:tcPr>
          <w:p w14:paraId="33BFA935" w14:textId="77D96033" w:rsidR="009654A9" w:rsidRPr="00B42A19" w:rsidRDefault="00E93462" w:rsidP="00B17B4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14: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B17B44" w:rsidRPr="00B42A19">
              <w:rPr>
                <w:sz w:val="20"/>
                <w:szCs w:val="20"/>
                <w:lang w:val="en-US"/>
              </w:rPr>
              <w:t>Manatees, also known as sea cows, feed mainly on lettuce</w:t>
            </w:r>
          </w:p>
          <w:p w14:paraId="5ACB3317" w14:textId="77777777" w:rsidR="009654A9" w:rsidRPr="00B42A1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4073D538" w14:textId="3AB46B08" w:rsidR="009654A9" w:rsidRPr="00B42A1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>Copyright: Zoo Duisburg</w:t>
            </w:r>
          </w:p>
        </w:tc>
      </w:tr>
    </w:tbl>
    <w:p w14:paraId="216C742F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3D430369" wp14:editId="34A80988">
            <wp:extent cx="2897006" cy="1881266"/>
            <wp:effectExtent l="0" t="0" r="0" b="0"/>
            <wp:docPr id="917071761" name="Diagramm 9170717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64174811" w14:textId="77777777" w:rsidTr="00924DEF">
        <w:trPr>
          <w:trHeight w:val="2960"/>
        </w:trPr>
        <w:tc>
          <w:tcPr>
            <w:tcW w:w="4691" w:type="dxa"/>
          </w:tcPr>
          <w:p w14:paraId="434BA3E4" w14:textId="5B256F01" w:rsidR="009654A9" w:rsidRPr="00B42A19" w:rsidRDefault="00E93462" w:rsidP="00B17B44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15: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B17B44" w:rsidRPr="00B42A19">
              <w:rPr>
                <w:sz w:val="20"/>
                <w:szCs w:val="20"/>
                <w:lang w:val="en-US"/>
              </w:rPr>
              <w:t>Zebras, on the other hand, prefer hay as their main food source</w:t>
            </w:r>
          </w:p>
          <w:p w14:paraId="47DB342D" w14:textId="77777777" w:rsidR="009654A9" w:rsidRPr="00B42A1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3F6D6DBA" w14:textId="77777777" w:rsidR="009654A9" w:rsidRPr="00B42A1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 xml:space="preserve">Copyright: Zoo Duisburg </w:t>
            </w:r>
          </w:p>
        </w:tc>
      </w:tr>
    </w:tbl>
    <w:p w14:paraId="6C34A9A9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57F60276" wp14:editId="2D82656C">
            <wp:extent cx="2897006" cy="1881266"/>
            <wp:effectExtent l="0" t="0" r="0" b="0"/>
            <wp:docPr id="1042214727" name="Diagramm 10422147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42A19" w14:paraId="3AFCB504" w14:textId="77777777" w:rsidTr="00924DEF">
        <w:trPr>
          <w:trHeight w:val="2960"/>
        </w:trPr>
        <w:tc>
          <w:tcPr>
            <w:tcW w:w="4691" w:type="dxa"/>
          </w:tcPr>
          <w:p w14:paraId="3B5DB168" w14:textId="74972C7F" w:rsidR="009654A9" w:rsidRPr="00B42A19" w:rsidRDefault="00E93462" w:rsidP="00B42A19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B42A19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9654A9" w:rsidRPr="00B42A19">
              <w:rPr>
                <w:b/>
                <w:sz w:val="20"/>
                <w:szCs w:val="20"/>
                <w:lang w:val="en-US"/>
              </w:rPr>
              <w:t>16:</w:t>
            </w:r>
            <w:r w:rsidR="009654A9" w:rsidRPr="00B42A19">
              <w:rPr>
                <w:sz w:val="20"/>
                <w:szCs w:val="20"/>
                <w:lang w:val="en-US"/>
              </w:rPr>
              <w:t xml:space="preserve"> </w:t>
            </w:r>
            <w:r w:rsidR="00B42A19" w:rsidRPr="00B42A19">
              <w:rPr>
                <w:sz w:val="20"/>
                <w:szCs w:val="20"/>
                <w:lang w:val="en-US"/>
              </w:rPr>
              <w:t>Gorillas are herbivores. Their diet consists of leaves, buds, and various vegetables, for example</w:t>
            </w:r>
          </w:p>
          <w:p w14:paraId="146BA3BF" w14:textId="77777777" w:rsidR="009654A9" w:rsidRPr="00B42A1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n-US"/>
              </w:rPr>
            </w:pPr>
          </w:p>
          <w:p w14:paraId="00759C60" w14:textId="367AD891" w:rsidR="009654A9" w:rsidRPr="00B42A1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B42A19">
              <w:rPr>
                <w:sz w:val="20"/>
                <w:szCs w:val="20"/>
                <w:lang w:val="en-US"/>
              </w:rPr>
              <w:t>Copyright: Zoo Duisburg</w:t>
            </w:r>
          </w:p>
        </w:tc>
      </w:tr>
    </w:tbl>
    <w:p w14:paraId="0BB91F64" w14:textId="77777777" w:rsidR="009654A9" w:rsidRPr="00B42A1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US"/>
        </w:rPr>
      </w:pPr>
      <w:r w:rsidRPr="00B42A19">
        <w:rPr>
          <w:rFonts w:ascii="Verdana" w:hAnsi="Verdana"/>
          <w:b/>
          <w:noProof/>
          <w:color w:val="F96915"/>
          <w:sz w:val="22"/>
          <w:szCs w:val="22"/>
          <w:lang w:val="en-US"/>
        </w:rPr>
        <w:drawing>
          <wp:inline distT="0" distB="0" distL="0" distR="0" wp14:anchorId="2F60B9C4" wp14:editId="7E79B0DB">
            <wp:extent cx="2897006" cy="1881266"/>
            <wp:effectExtent l="0" t="0" r="0" b="0"/>
            <wp:docPr id="22423706" name="Diagramm 224237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602F6F63" w14:textId="3B186BFD" w:rsidR="00BE3CC2" w:rsidRPr="00B42A19" w:rsidRDefault="00BE3CC2" w:rsidP="00BE3CC2">
      <w:pPr>
        <w:rPr>
          <w:rStyle w:val="hps"/>
          <w:rFonts w:ascii="Arial" w:hAnsi="Arial" w:cs="Arial"/>
          <w:b/>
          <w:sz w:val="22"/>
          <w:szCs w:val="22"/>
          <w:lang w:val="en-US"/>
        </w:rPr>
      </w:pPr>
    </w:p>
    <w:p w14:paraId="7BD4E859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Fonts w:ascii="Arial" w:hAnsi="Arial" w:cs="Arial"/>
          <w:iCs/>
          <w:sz w:val="20"/>
          <w:szCs w:val="20"/>
          <w:lang w:val="en-US"/>
        </w:rPr>
        <w:t>Photos: Reproduction is free of charge, provided the source is acknowledged. Publication copy requested. Further information can be found on the</w:t>
      </w:r>
      <w:r w:rsidRPr="00B42A19">
        <w:rPr>
          <w:rStyle w:val="hps"/>
          <w:rFonts w:ascii="Arial" w:hAnsi="Arial" w:cs="Arial"/>
          <w:sz w:val="20"/>
          <w:szCs w:val="20"/>
          <w:lang w:val="en-US"/>
        </w:rPr>
        <w:t xml:space="preserve"> Internet at </w:t>
      </w:r>
      <w:hyperlink r:id="rId88" w:history="1">
        <w:r w:rsidRPr="00B42A19">
          <w:rPr>
            <w:rStyle w:val="Hyperlink"/>
            <w:rFonts w:ascii="Arial" w:hAnsi="Arial" w:cs="Arial"/>
            <w:sz w:val="20"/>
            <w:szCs w:val="20"/>
            <w:lang w:val="en-US"/>
          </w:rPr>
          <w:t>www.clarkmheu.com</w:t>
        </w:r>
      </w:hyperlink>
      <w:r w:rsidRPr="00B42A19">
        <w:rPr>
          <w:rFonts w:ascii="Arial" w:hAnsi="Arial" w:cs="Arial"/>
          <w:sz w:val="20"/>
          <w:szCs w:val="20"/>
          <w:lang w:val="en-US"/>
        </w:rPr>
        <w:t xml:space="preserve"> or on Facebook at </w:t>
      </w:r>
      <w:hyperlink r:id="rId89" w:history="1">
        <w:r w:rsidRPr="00B42A19">
          <w:rPr>
            <w:rStyle w:val="Hyperlink"/>
            <w:rFonts w:ascii="Arial" w:hAnsi="Arial" w:cs="Arial"/>
            <w:sz w:val="20"/>
            <w:szCs w:val="20"/>
            <w:lang w:val="en-US"/>
          </w:rPr>
          <w:t>www.facebook.com/CLARK.the.forklift</w:t>
        </w:r>
      </w:hyperlink>
      <w:r w:rsidRPr="00B42A19">
        <w:rPr>
          <w:rFonts w:ascii="Arial" w:hAnsi="Arial" w:cs="Arial"/>
          <w:color w:val="000000" w:themeColor="text1"/>
          <w:sz w:val="20"/>
          <w:szCs w:val="20"/>
          <w:lang w:val="en-US"/>
        </w:rPr>
        <w:t>.</w:t>
      </w:r>
    </w:p>
    <w:p w14:paraId="31E2A2CE" w14:textId="77777777" w:rsidR="007F27B7" w:rsidRPr="00B42A19" w:rsidRDefault="007F27B7" w:rsidP="007F27B7">
      <w:pPr>
        <w:rPr>
          <w:rStyle w:val="hps"/>
          <w:rFonts w:ascii="Arial" w:hAnsi="Arial" w:cs="Arial"/>
          <w:b/>
          <w:sz w:val="20"/>
          <w:szCs w:val="20"/>
          <w:lang w:val="en-US"/>
        </w:rPr>
      </w:pPr>
    </w:p>
    <w:p w14:paraId="5E8C9811" w14:textId="77777777" w:rsidR="007F27B7" w:rsidRPr="00B42A19" w:rsidRDefault="007F27B7" w:rsidP="007F27B7">
      <w:pPr>
        <w:rPr>
          <w:rStyle w:val="hps"/>
          <w:rFonts w:ascii="Arial" w:hAnsi="Arial" w:cs="Arial"/>
          <w:b/>
          <w:sz w:val="20"/>
          <w:szCs w:val="20"/>
          <w:lang w:val="en-US"/>
        </w:rPr>
      </w:pPr>
    </w:p>
    <w:p w14:paraId="52B2BF35" w14:textId="77777777" w:rsidR="007F27B7" w:rsidRPr="00B42A19" w:rsidRDefault="007F27B7" w:rsidP="007F27B7">
      <w:pPr>
        <w:rPr>
          <w:rStyle w:val="hps"/>
          <w:rFonts w:ascii="Arial" w:hAnsi="Arial" w:cs="Arial"/>
          <w:b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b/>
          <w:sz w:val="20"/>
          <w:szCs w:val="20"/>
          <w:lang w:val="en-US"/>
        </w:rPr>
        <w:t>Press contact:</w:t>
      </w:r>
    </w:p>
    <w:p w14:paraId="2E5E37D6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CLARK Europe GmbH</w:t>
      </w:r>
    </w:p>
    <w:p w14:paraId="6F90CF93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Sabine Barde</w:t>
      </w:r>
    </w:p>
    <w:p w14:paraId="21783B82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 xml:space="preserve">Head of Corporate Communications </w:t>
      </w:r>
    </w:p>
    <w:p w14:paraId="1C8F9C82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Dr.-Alfred-Herrhausen-Allee 33, D-47228 Duisburg</w:t>
      </w:r>
    </w:p>
    <w:p w14:paraId="4C73D622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Mobile: +49 179 7488770</w:t>
      </w:r>
    </w:p>
    <w:p w14:paraId="12EAA4F4" w14:textId="77777777" w:rsidR="007F27B7" w:rsidRPr="00B42A19" w:rsidRDefault="007F27B7" w:rsidP="007F27B7">
      <w:pPr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E-mail: sabinebarde@clarkmheu.com</w:t>
      </w:r>
    </w:p>
    <w:p w14:paraId="4EC6ECDF" w14:textId="77777777" w:rsidR="007F27B7" w:rsidRPr="00B42A19" w:rsidRDefault="007F27B7" w:rsidP="007F27B7">
      <w:pPr>
        <w:rPr>
          <w:rStyle w:val="Hyperlink"/>
          <w:rFonts w:ascii="Arial" w:hAnsi="Arial" w:cs="Arial"/>
          <w:color w:val="auto"/>
          <w:sz w:val="20"/>
          <w:szCs w:val="20"/>
          <w:u w:val="none"/>
          <w:lang w:val="en-US"/>
        </w:rPr>
      </w:pPr>
      <w:hyperlink r:id="rId90" w:history="1">
        <w:r w:rsidRPr="00B42A19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en-US"/>
          </w:rPr>
          <w:t>www.clarkmheu.com</w:t>
        </w:r>
      </w:hyperlink>
    </w:p>
    <w:p w14:paraId="407A04BF" w14:textId="77777777" w:rsidR="007F27B7" w:rsidRPr="00B42A19" w:rsidRDefault="007F27B7" w:rsidP="007F27B7">
      <w:pPr>
        <w:rPr>
          <w:rFonts w:ascii="Arial" w:hAnsi="Arial" w:cs="Arial"/>
          <w:sz w:val="20"/>
          <w:szCs w:val="20"/>
          <w:lang w:val="en-US"/>
        </w:rPr>
      </w:pPr>
    </w:p>
    <w:p w14:paraId="2414F625" w14:textId="77777777" w:rsidR="007F27B7" w:rsidRPr="00B42A19" w:rsidRDefault="007F27B7" w:rsidP="007F27B7">
      <w:pPr>
        <w:rPr>
          <w:rFonts w:ascii="Arial" w:hAnsi="Arial" w:cs="Arial"/>
          <w:sz w:val="20"/>
          <w:szCs w:val="20"/>
          <w:lang w:val="en-US"/>
        </w:rPr>
      </w:pPr>
    </w:p>
    <w:p w14:paraId="5333AC5A" w14:textId="77777777" w:rsidR="007F27B7" w:rsidRPr="00B42A19" w:rsidRDefault="007F27B7" w:rsidP="007F27B7">
      <w:pPr>
        <w:rPr>
          <w:sz w:val="20"/>
          <w:szCs w:val="20"/>
          <w:lang w:val="en-US"/>
        </w:rPr>
      </w:pPr>
    </w:p>
    <w:p w14:paraId="380914E4" w14:textId="5B523555" w:rsidR="0072067C" w:rsidRPr="005D1CF9" w:rsidRDefault="0072067C" w:rsidP="00BE3CC2">
      <w:pPr>
        <w:pStyle w:val="Default"/>
        <w:rPr>
          <w:sz w:val="20"/>
          <w:szCs w:val="20"/>
        </w:rPr>
      </w:pPr>
    </w:p>
    <w:sectPr w:rsidR="0072067C" w:rsidRPr="005D1CF9" w:rsidSect="0062181C">
      <w:headerReference w:type="default" r:id="rId91"/>
      <w:footerReference w:type="default" r:id="rId92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53C710AD" w:rsidR="003F1E35" w:rsidRPr="00ED5D83" w:rsidRDefault="007F27B7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4CC6ADE9" w:rsidR="003F1E35" w:rsidRDefault="007F27B7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466FB87B" w14:textId="4CC6ADE9" w:rsidR="003F1E35" w:rsidRDefault="007F27B7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4096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2757F"/>
    <w:rsid w:val="00031D43"/>
    <w:rsid w:val="0003305F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2EED"/>
    <w:rsid w:val="0007555B"/>
    <w:rsid w:val="00076E52"/>
    <w:rsid w:val="00077A03"/>
    <w:rsid w:val="00077FA4"/>
    <w:rsid w:val="0008019B"/>
    <w:rsid w:val="0008322D"/>
    <w:rsid w:val="00086EBE"/>
    <w:rsid w:val="000879F0"/>
    <w:rsid w:val="00090C2B"/>
    <w:rsid w:val="00096339"/>
    <w:rsid w:val="00097067"/>
    <w:rsid w:val="000A2C6B"/>
    <w:rsid w:val="000A504E"/>
    <w:rsid w:val="000A5265"/>
    <w:rsid w:val="000B22C3"/>
    <w:rsid w:val="000C566B"/>
    <w:rsid w:val="000C765F"/>
    <w:rsid w:val="000D030D"/>
    <w:rsid w:val="000E18E2"/>
    <w:rsid w:val="000E3D50"/>
    <w:rsid w:val="000E46F0"/>
    <w:rsid w:val="000F03FB"/>
    <w:rsid w:val="00105990"/>
    <w:rsid w:val="00106EBB"/>
    <w:rsid w:val="001158B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1484"/>
    <w:rsid w:val="001A30E8"/>
    <w:rsid w:val="001A60DE"/>
    <w:rsid w:val="001A62A5"/>
    <w:rsid w:val="001B22F2"/>
    <w:rsid w:val="001E0743"/>
    <w:rsid w:val="001E785B"/>
    <w:rsid w:val="001F1807"/>
    <w:rsid w:val="00200535"/>
    <w:rsid w:val="00222180"/>
    <w:rsid w:val="00225094"/>
    <w:rsid w:val="00234AB3"/>
    <w:rsid w:val="00235F5C"/>
    <w:rsid w:val="00240003"/>
    <w:rsid w:val="002565CF"/>
    <w:rsid w:val="00256AF4"/>
    <w:rsid w:val="00260FBB"/>
    <w:rsid w:val="00266DF3"/>
    <w:rsid w:val="00271AFE"/>
    <w:rsid w:val="00280765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2E6E25"/>
    <w:rsid w:val="00315618"/>
    <w:rsid w:val="003219ED"/>
    <w:rsid w:val="00325AC4"/>
    <w:rsid w:val="0032744D"/>
    <w:rsid w:val="00331FB3"/>
    <w:rsid w:val="00336686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A7B9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3DB"/>
    <w:rsid w:val="00433C9A"/>
    <w:rsid w:val="00441C7A"/>
    <w:rsid w:val="00444EE0"/>
    <w:rsid w:val="00454DCD"/>
    <w:rsid w:val="00465CB1"/>
    <w:rsid w:val="00466A5D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3F0A"/>
    <w:rsid w:val="00564EFD"/>
    <w:rsid w:val="00565702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D1CF9"/>
    <w:rsid w:val="005D3128"/>
    <w:rsid w:val="005D62ED"/>
    <w:rsid w:val="005D6605"/>
    <w:rsid w:val="005E2446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181C"/>
    <w:rsid w:val="0062245E"/>
    <w:rsid w:val="00625C1E"/>
    <w:rsid w:val="00626A2B"/>
    <w:rsid w:val="00642F9D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12D"/>
    <w:rsid w:val="006C039D"/>
    <w:rsid w:val="006C0D81"/>
    <w:rsid w:val="006C150F"/>
    <w:rsid w:val="006C24E9"/>
    <w:rsid w:val="006C3612"/>
    <w:rsid w:val="006C3EAA"/>
    <w:rsid w:val="006E218B"/>
    <w:rsid w:val="006E24B7"/>
    <w:rsid w:val="006F1A7B"/>
    <w:rsid w:val="00706513"/>
    <w:rsid w:val="0071164E"/>
    <w:rsid w:val="0071212F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203A"/>
    <w:rsid w:val="007A4DA7"/>
    <w:rsid w:val="007B4C2E"/>
    <w:rsid w:val="007B6B6D"/>
    <w:rsid w:val="007C1FE0"/>
    <w:rsid w:val="007C2FCD"/>
    <w:rsid w:val="007C3582"/>
    <w:rsid w:val="007D2476"/>
    <w:rsid w:val="007E1C00"/>
    <w:rsid w:val="007E3520"/>
    <w:rsid w:val="007E527E"/>
    <w:rsid w:val="007E7A77"/>
    <w:rsid w:val="007F0997"/>
    <w:rsid w:val="007F1890"/>
    <w:rsid w:val="007F27B7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425D4"/>
    <w:rsid w:val="008615F9"/>
    <w:rsid w:val="00872CA9"/>
    <w:rsid w:val="00874080"/>
    <w:rsid w:val="00883256"/>
    <w:rsid w:val="0089603D"/>
    <w:rsid w:val="008A31E5"/>
    <w:rsid w:val="008A57AB"/>
    <w:rsid w:val="008B6432"/>
    <w:rsid w:val="008C2CAE"/>
    <w:rsid w:val="008D07FF"/>
    <w:rsid w:val="008E3DFB"/>
    <w:rsid w:val="008E4F09"/>
    <w:rsid w:val="008E79A8"/>
    <w:rsid w:val="008F12DE"/>
    <w:rsid w:val="008F30EB"/>
    <w:rsid w:val="00901340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2FE4"/>
    <w:rsid w:val="009A7AA7"/>
    <w:rsid w:val="009B1CC2"/>
    <w:rsid w:val="009B3753"/>
    <w:rsid w:val="009B5D3C"/>
    <w:rsid w:val="009B735F"/>
    <w:rsid w:val="009C141B"/>
    <w:rsid w:val="009C28BB"/>
    <w:rsid w:val="009C68A5"/>
    <w:rsid w:val="009C7E78"/>
    <w:rsid w:val="009D01D9"/>
    <w:rsid w:val="009E11FB"/>
    <w:rsid w:val="009E3555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1CA6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0132"/>
    <w:rsid w:val="00AE38DA"/>
    <w:rsid w:val="00AF3597"/>
    <w:rsid w:val="00AF51A9"/>
    <w:rsid w:val="00B00309"/>
    <w:rsid w:val="00B04FF6"/>
    <w:rsid w:val="00B17B44"/>
    <w:rsid w:val="00B2033C"/>
    <w:rsid w:val="00B361BD"/>
    <w:rsid w:val="00B379F9"/>
    <w:rsid w:val="00B403DA"/>
    <w:rsid w:val="00B403FA"/>
    <w:rsid w:val="00B42A19"/>
    <w:rsid w:val="00B44D42"/>
    <w:rsid w:val="00B468C9"/>
    <w:rsid w:val="00B47439"/>
    <w:rsid w:val="00B50901"/>
    <w:rsid w:val="00B532D7"/>
    <w:rsid w:val="00B56E1A"/>
    <w:rsid w:val="00B63EDB"/>
    <w:rsid w:val="00B66823"/>
    <w:rsid w:val="00B7076D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2FB5"/>
    <w:rsid w:val="00C162DF"/>
    <w:rsid w:val="00C166F3"/>
    <w:rsid w:val="00C171F6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281"/>
    <w:rsid w:val="00D020AD"/>
    <w:rsid w:val="00D12904"/>
    <w:rsid w:val="00D14336"/>
    <w:rsid w:val="00D236E8"/>
    <w:rsid w:val="00D2418D"/>
    <w:rsid w:val="00D271A8"/>
    <w:rsid w:val="00D339D1"/>
    <w:rsid w:val="00D36747"/>
    <w:rsid w:val="00D36B5E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4E15"/>
    <w:rsid w:val="00E15131"/>
    <w:rsid w:val="00E17BBA"/>
    <w:rsid w:val="00E25025"/>
    <w:rsid w:val="00E26EED"/>
    <w:rsid w:val="00E36A9D"/>
    <w:rsid w:val="00E40872"/>
    <w:rsid w:val="00E42310"/>
    <w:rsid w:val="00E4490C"/>
    <w:rsid w:val="00E51A8B"/>
    <w:rsid w:val="00E56381"/>
    <w:rsid w:val="00E66F30"/>
    <w:rsid w:val="00E775B1"/>
    <w:rsid w:val="00E87364"/>
    <w:rsid w:val="00E91CD8"/>
    <w:rsid w:val="00E93462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0903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43336"/>
    <w:rsid w:val="00F5041A"/>
    <w:rsid w:val="00F56B65"/>
    <w:rsid w:val="00F605A8"/>
    <w:rsid w:val="00F60BA2"/>
    <w:rsid w:val="00F60C75"/>
    <w:rsid w:val="00F61241"/>
    <w:rsid w:val="00F61335"/>
    <w:rsid w:val="00F6188C"/>
    <w:rsid w:val="00F62662"/>
    <w:rsid w:val="00F62F0F"/>
    <w:rsid w:val="00F646CE"/>
    <w:rsid w:val="00F655AA"/>
    <w:rsid w:val="00F73756"/>
    <w:rsid w:val="00F85113"/>
    <w:rsid w:val="00F92065"/>
    <w:rsid w:val="00F922B0"/>
    <w:rsid w:val="00F925A4"/>
    <w:rsid w:val="00F9707A"/>
    <w:rsid w:val="00FA2C22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61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B6432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diagramData" Target="diagrams/data12.xml"/><Relationship Id="rId68" Type="http://schemas.openxmlformats.org/officeDocument/2006/relationships/diagramData" Target="diagrams/data13.xml"/><Relationship Id="rId84" Type="http://schemas.openxmlformats.org/officeDocument/2006/relationships/diagramLayout" Target="diagrams/layout16.xml"/><Relationship Id="rId89" Type="http://schemas.openxmlformats.org/officeDocument/2006/relationships/hyperlink" Target="http://www.facebook.com/CLARK.the.forklift" TargetMode="External"/><Relationship Id="rId16" Type="http://schemas.openxmlformats.org/officeDocument/2006/relationships/diagramColors" Target="diagrams/colors2.xml"/><Relationship Id="rId11" Type="http://schemas.openxmlformats.org/officeDocument/2006/relationships/diagramColors" Target="diagrams/colors1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74" Type="http://schemas.openxmlformats.org/officeDocument/2006/relationships/diagramLayout" Target="diagrams/layout14.xml"/><Relationship Id="rId79" Type="http://schemas.openxmlformats.org/officeDocument/2006/relationships/diagramLayout" Target="diagrams/layout15.xml"/><Relationship Id="rId5" Type="http://schemas.openxmlformats.org/officeDocument/2006/relationships/webSettings" Target="webSettings.xml"/><Relationship Id="rId90" Type="http://schemas.openxmlformats.org/officeDocument/2006/relationships/hyperlink" Target="http://www.clarkmheu.com" TargetMode="Externa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64" Type="http://schemas.openxmlformats.org/officeDocument/2006/relationships/diagramLayout" Target="diagrams/layout12.xml"/><Relationship Id="rId69" Type="http://schemas.openxmlformats.org/officeDocument/2006/relationships/diagramLayout" Target="diagrams/layout13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72" Type="http://schemas.microsoft.com/office/2007/relationships/diagramDrawing" Target="diagrams/drawing13.xml"/><Relationship Id="rId80" Type="http://schemas.openxmlformats.org/officeDocument/2006/relationships/diagramQuickStyle" Target="diagrams/quickStyle15.xml"/><Relationship Id="rId85" Type="http://schemas.openxmlformats.org/officeDocument/2006/relationships/diagramQuickStyle" Target="diagrams/quickStyle16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microsoft.com/office/2007/relationships/diagramDrawing" Target="diagrams/drawing12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70" Type="http://schemas.openxmlformats.org/officeDocument/2006/relationships/diagramQuickStyle" Target="diagrams/quickStyle13.xml"/><Relationship Id="rId75" Type="http://schemas.openxmlformats.org/officeDocument/2006/relationships/diagramQuickStyle" Target="diagrams/quickStyle14.xml"/><Relationship Id="rId83" Type="http://schemas.openxmlformats.org/officeDocument/2006/relationships/diagramData" Target="diagrams/data16.xml"/><Relationship Id="rId88" Type="http://schemas.openxmlformats.org/officeDocument/2006/relationships/hyperlink" Target="http://www.clarkmheu.com" TargetMode="External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diagramQuickStyle" Target="diagrams/quickStyle12.xml"/><Relationship Id="rId73" Type="http://schemas.openxmlformats.org/officeDocument/2006/relationships/diagramData" Target="diagrams/data14.xml"/><Relationship Id="rId78" Type="http://schemas.openxmlformats.org/officeDocument/2006/relationships/diagramData" Target="diagrams/data15.xml"/><Relationship Id="rId81" Type="http://schemas.openxmlformats.org/officeDocument/2006/relationships/diagramColors" Target="diagrams/colors15.xml"/><Relationship Id="rId86" Type="http://schemas.openxmlformats.org/officeDocument/2006/relationships/diagramColors" Target="diagrams/colors16.xm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76" Type="http://schemas.openxmlformats.org/officeDocument/2006/relationships/diagramColors" Target="diagrams/colors14.xml"/><Relationship Id="rId7" Type="http://schemas.openxmlformats.org/officeDocument/2006/relationships/endnotes" Target="endnotes.xml"/><Relationship Id="rId71" Type="http://schemas.openxmlformats.org/officeDocument/2006/relationships/diagramColors" Target="diagrams/colors13.xml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diagramLayout" Target="diagrams/layout5.xml"/><Relationship Id="rId24" Type="http://schemas.openxmlformats.org/officeDocument/2006/relationships/diagramLayout" Target="diagrams/layout4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66" Type="http://schemas.openxmlformats.org/officeDocument/2006/relationships/diagramColors" Target="diagrams/colors12.xml"/><Relationship Id="rId87" Type="http://schemas.microsoft.com/office/2007/relationships/diagramDrawing" Target="diagrams/drawing16.xml"/><Relationship Id="rId61" Type="http://schemas.openxmlformats.org/officeDocument/2006/relationships/diagramColors" Target="diagrams/colors11.xml"/><Relationship Id="rId82" Type="http://schemas.microsoft.com/office/2007/relationships/diagramDrawing" Target="diagrams/drawing15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56" Type="http://schemas.openxmlformats.org/officeDocument/2006/relationships/diagramColors" Target="diagrams/colors10.xml"/><Relationship Id="rId77" Type="http://schemas.microsoft.com/office/2007/relationships/diagramDrawing" Target="diagrams/drawing1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407</Words>
  <Characters>2568</Characters>
  <Application>Microsoft Office Word</Application>
  <DocSecurity>0</DocSecurity>
  <Lines>21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251</cp:revision>
  <cp:lastPrinted>2025-08-06T10:01:00Z</cp:lastPrinted>
  <dcterms:created xsi:type="dcterms:W3CDTF">2018-03-13T11:36:00Z</dcterms:created>
  <dcterms:modified xsi:type="dcterms:W3CDTF">2025-09-17T10:02:00Z</dcterms:modified>
</cp:coreProperties>
</file>